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C" w:rsidRDefault="002239EC" w:rsidP="002239EC">
      <w:pPr>
        <w:rPr>
          <w:rFonts w:ascii="Calibri" w:hAnsi="Calibri" w:cs="Arial"/>
          <w:sz w:val="24"/>
        </w:rPr>
      </w:pPr>
      <w:r>
        <w:rPr>
          <w:rFonts w:ascii="Calibri" w:hAnsi="Calibri" w:cs="Arial"/>
          <w:b/>
          <w:sz w:val="32"/>
        </w:rPr>
        <w:t xml:space="preserve"> </w:t>
      </w:r>
      <w:r w:rsidRPr="00AF1FAA">
        <w:rPr>
          <w:rFonts w:ascii="Arial Black" w:hAnsi="Arial Black" w:cs="Arial"/>
          <w:b/>
          <w:sz w:val="32"/>
        </w:rPr>
        <w:t>LAB SHEET</w:t>
      </w:r>
      <w:r>
        <w:rPr>
          <w:rFonts w:ascii="Calibri" w:hAnsi="Calibri" w:cs="Arial"/>
          <w:b/>
          <w:sz w:val="36"/>
        </w:rPr>
        <w:t xml:space="preserve"> </w:t>
      </w:r>
      <w:r w:rsidR="00AF1FAA">
        <w:rPr>
          <w:rFonts w:ascii="Calibri" w:hAnsi="Calibri" w:cs="Arial"/>
          <w:sz w:val="24"/>
        </w:rPr>
        <w:t xml:space="preserve">  </w:t>
      </w:r>
      <w:r w:rsidR="00AF1FAA">
        <w:rPr>
          <w:rFonts w:ascii="Calibri" w:hAnsi="Calibri" w:cs="Arial"/>
          <w:sz w:val="24"/>
        </w:rPr>
        <w:tab/>
      </w:r>
      <w:r w:rsidR="00AF1FAA">
        <w:rPr>
          <w:rFonts w:ascii="Calibri" w:hAnsi="Calibri" w:cs="Arial"/>
          <w:sz w:val="24"/>
        </w:rPr>
        <w:tab/>
        <w:t xml:space="preserve"> </w:t>
      </w:r>
      <w:r w:rsidR="00AF1FAA"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 xml:space="preserve"> Kitchen #: </w:t>
      </w:r>
      <w:r w:rsidRPr="001761DC">
        <w:rPr>
          <w:rFonts w:ascii="Calibri" w:hAnsi="Calibri" w:cs="Arial"/>
          <w:sz w:val="24"/>
          <w:highlight w:val="yellow"/>
          <w:u w:val="single"/>
        </w:rPr>
        <w:t>_____</w:t>
      </w:r>
      <w:r>
        <w:rPr>
          <w:rFonts w:ascii="Calibri" w:hAnsi="Calibri" w:cs="Arial"/>
          <w:sz w:val="24"/>
        </w:rPr>
        <w:t xml:space="preserve">Period: </w:t>
      </w:r>
      <w:r w:rsidRPr="001761DC">
        <w:rPr>
          <w:rFonts w:ascii="Calibri" w:hAnsi="Calibri" w:cs="Arial"/>
          <w:sz w:val="24"/>
          <w:highlight w:val="yellow"/>
        </w:rPr>
        <w:t>_____</w:t>
      </w:r>
      <w:r>
        <w:rPr>
          <w:rFonts w:ascii="Calibri" w:hAnsi="Calibri" w:cs="Arial"/>
          <w:sz w:val="24"/>
        </w:rPr>
        <w:t xml:space="preserve">Date: </w:t>
      </w:r>
      <w:r w:rsidRPr="001761DC">
        <w:rPr>
          <w:rFonts w:ascii="Calibri" w:hAnsi="Calibri" w:cs="Arial"/>
          <w:sz w:val="24"/>
          <w:highlight w:val="yellow"/>
        </w:rPr>
        <w:t>_______________</w:t>
      </w:r>
      <w:r w:rsidR="00AF1FAA" w:rsidRPr="00AF1FAA">
        <w:rPr>
          <w:rFonts w:ascii="Calibri" w:hAnsi="Calibri" w:cs="Arial"/>
          <w:sz w:val="24"/>
          <w:highlight w:val="yellow"/>
        </w:rPr>
        <w:t>__</w:t>
      </w:r>
      <w:r w:rsidRPr="003E5D0F">
        <w:rPr>
          <w:rFonts w:ascii="Calibri" w:hAnsi="Calibri" w:cs="Arial"/>
          <w:sz w:val="24"/>
        </w:rPr>
        <w:tab/>
      </w:r>
    </w:p>
    <w:p w:rsidR="002239EC" w:rsidRPr="00982B16" w:rsidRDefault="002239EC" w:rsidP="002239EC">
      <w:pPr>
        <w:rPr>
          <w:rFonts w:ascii="Calibri" w:hAnsi="Calibri" w:cs="Arial"/>
          <w:sz w:val="24"/>
        </w:rPr>
      </w:pPr>
      <w:r w:rsidRPr="003E5D0F">
        <w:rPr>
          <w:rFonts w:ascii="Calibri" w:hAnsi="Calibri" w:cs="Arial"/>
          <w:sz w:val="24"/>
        </w:rPr>
        <w:t xml:space="preserve">        </w:t>
      </w:r>
      <w:r w:rsidRPr="003E5D0F">
        <w:rPr>
          <w:rFonts w:ascii="Calibri" w:hAnsi="Calibri" w:cs="Arial"/>
          <w:sz w:val="24"/>
        </w:rPr>
        <w:tab/>
      </w:r>
    </w:p>
    <w:p w:rsidR="00D45534" w:rsidRDefault="002239EC" w:rsidP="002239EC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Unit of Study: </w:t>
      </w:r>
      <w:r w:rsidRPr="001761DC">
        <w:rPr>
          <w:rFonts w:ascii="Calibri" w:hAnsi="Calibri" w:cs="Arial"/>
          <w:sz w:val="24"/>
          <w:highlight w:val="yellow"/>
        </w:rPr>
        <w:t>_____________</w:t>
      </w:r>
      <w:r w:rsidRPr="00433B77">
        <w:rPr>
          <w:rFonts w:ascii="Calibri" w:hAnsi="Calibri" w:cs="Arial"/>
        </w:rPr>
        <w:t xml:space="preserve"> </w:t>
      </w:r>
      <w:r w:rsidRPr="003E5D0F">
        <w:rPr>
          <w:rFonts w:ascii="Calibri" w:hAnsi="Calibri" w:cs="Arial"/>
          <w:sz w:val="24"/>
        </w:rPr>
        <w:t>Recipe Name:</w:t>
      </w:r>
      <w:r>
        <w:rPr>
          <w:rFonts w:ascii="Calibri" w:hAnsi="Calibri" w:cs="Arial"/>
          <w:sz w:val="24"/>
        </w:rPr>
        <w:t xml:space="preserve"> </w:t>
      </w:r>
      <w:r w:rsidRPr="001761DC">
        <w:rPr>
          <w:rFonts w:ascii="Calibri" w:hAnsi="Calibri" w:cs="Arial"/>
          <w:sz w:val="24"/>
          <w:highlight w:val="yellow"/>
        </w:rPr>
        <w:t>_______________</w:t>
      </w:r>
      <w:r w:rsidR="001761DC">
        <w:rPr>
          <w:rFonts w:ascii="Calibri" w:hAnsi="Calibri" w:cs="Arial"/>
          <w:sz w:val="24"/>
          <w:highlight w:val="yellow"/>
        </w:rPr>
        <w:t>_______________________________</w:t>
      </w:r>
    </w:p>
    <w:p w:rsidR="00D45534" w:rsidRDefault="00D45534" w:rsidP="002239EC">
      <w:pPr>
        <w:rPr>
          <w:rFonts w:ascii="Calibri" w:hAnsi="Calibri" w:cs="Arial"/>
          <w:sz w:val="24"/>
        </w:rPr>
      </w:pPr>
    </w:p>
    <w:p w:rsidR="002239EC" w:rsidRPr="003E5D0F" w:rsidRDefault="00D45534" w:rsidP="002239EC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List any absent group members</w:t>
      </w:r>
      <w:proofErr w:type="gramStart"/>
      <w:r>
        <w:rPr>
          <w:rFonts w:ascii="Calibri" w:hAnsi="Calibri" w:cs="Arial"/>
          <w:sz w:val="24"/>
        </w:rPr>
        <w:t>:_</w:t>
      </w:r>
      <w:proofErr w:type="gramEnd"/>
      <w:r>
        <w:rPr>
          <w:rFonts w:ascii="Calibri" w:hAnsi="Calibri" w:cs="Arial"/>
          <w:sz w:val="24"/>
        </w:rPr>
        <w:t>________________________________________________________</w:t>
      </w:r>
    </w:p>
    <w:p w:rsidR="00652D73" w:rsidRDefault="002239EC" w:rsidP="002239EC">
      <w:pPr>
        <w:rPr>
          <w:rFonts w:ascii="Calibri" w:hAnsi="Calibri" w:cs="Arial"/>
          <w:sz w:val="20"/>
        </w:rPr>
      </w:pPr>
      <w:r w:rsidRPr="00180594">
        <w:rPr>
          <w:rFonts w:ascii="Calibri" w:hAnsi="Calibri" w:cs="Arial"/>
          <w:b/>
          <w:sz w:val="20"/>
        </w:rPr>
        <w:t>Kitchen</w:t>
      </w:r>
      <w:r w:rsidRPr="00180594">
        <w:rPr>
          <w:rFonts w:ascii="Calibri" w:hAnsi="Calibri" w:cs="Arial"/>
          <w:sz w:val="20"/>
        </w:rPr>
        <w:t xml:space="preserve"> </w:t>
      </w:r>
      <w:r w:rsidRPr="00180594">
        <w:rPr>
          <w:rFonts w:ascii="Calibri" w:hAnsi="Calibri" w:cs="Arial"/>
          <w:b/>
          <w:sz w:val="20"/>
        </w:rPr>
        <w:t>Inspection:</w:t>
      </w:r>
      <w:r w:rsidRPr="00180594">
        <w:rPr>
          <w:rFonts w:ascii="Calibri" w:hAnsi="Calibri" w:cs="Arial"/>
          <w:sz w:val="20"/>
        </w:rPr>
        <w:t xml:space="preserve"> If the last lab to use your kitchen did</w:t>
      </w:r>
      <w:r>
        <w:rPr>
          <w:rFonts w:ascii="Calibri" w:hAnsi="Calibri" w:cs="Arial"/>
          <w:sz w:val="20"/>
        </w:rPr>
        <w:t xml:space="preserve"> </w:t>
      </w:r>
      <w:r w:rsidRPr="00180594">
        <w:rPr>
          <w:rFonts w:ascii="Calibri" w:hAnsi="Calibri" w:cs="Arial"/>
          <w:sz w:val="20"/>
        </w:rPr>
        <w:t>not do a good job c</w:t>
      </w:r>
      <w:r w:rsidR="00652D73">
        <w:rPr>
          <w:rFonts w:ascii="Calibri" w:hAnsi="Calibri" w:cs="Arial"/>
          <w:sz w:val="20"/>
        </w:rPr>
        <w:t>leaning</w:t>
      </w:r>
      <w:proofErr w:type="gramStart"/>
      <w:r w:rsidR="00652D73">
        <w:rPr>
          <w:rFonts w:ascii="Calibri" w:hAnsi="Calibri" w:cs="Arial"/>
          <w:sz w:val="20"/>
        </w:rPr>
        <w:t>;</w:t>
      </w:r>
      <w:proofErr w:type="gramEnd"/>
      <w:r w:rsidR="00652D73">
        <w:rPr>
          <w:rFonts w:ascii="Calibri" w:hAnsi="Calibri" w:cs="Arial"/>
          <w:sz w:val="20"/>
        </w:rPr>
        <w:t xml:space="preserve"> 1. Write the problem on the line provided, 2. N</w:t>
      </w:r>
      <w:r w:rsidRPr="00180594">
        <w:rPr>
          <w:rFonts w:ascii="Calibri" w:hAnsi="Calibri" w:cs="Arial"/>
          <w:sz w:val="20"/>
        </w:rPr>
        <w:t>otify the teacher of the problem</w:t>
      </w:r>
      <w:r w:rsidR="00652D73">
        <w:rPr>
          <w:rFonts w:ascii="Calibri" w:hAnsi="Calibri" w:cs="Arial"/>
          <w:sz w:val="20"/>
        </w:rPr>
        <w:t xml:space="preserve"> for inspection.  P</w:t>
      </w:r>
      <w:r w:rsidRPr="00180594">
        <w:rPr>
          <w:rFonts w:ascii="Calibri" w:hAnsi="Calibri" w:cs="Arial"/>
          <w:sz w:val="20"/>
        </w:rPr>
        <w:t xml:space="preserve">oints will be deducted from </w:t>
      </w:r>
      <w:r w:rsidR="00652D73">
        <w:rPr>
          <w:rFonts w:ascii="Calibri" w:hAnsi="Calibri" w:cs="Arial"/>
          <w:sz w:val="20"/>
        </w:rPr>
        <w:t xml:space="preserve">the previous </w:t>
      </w:r>
      <w:r w:rsidRPr="00180594">
        <w:rPr>
          <w:rFonts w:ascii="Calibri" w:hAnsi="Calibri" w:cs="Arial"/>
          <w:sz w:val="20"/>
        </w:rPr>
        <w:t xml:space="preserve">lab </w:t>
      </w:r>
      <w:r w:rsidR="00652D73">
        <w:rPr>
          <w:rFonts w:ascii="Calibri" w:hAnsi="Calibri" w:cs="Arial"/>
          <w:sz w:val="20"/>
        </w:rPr>
        <w:t xml:space="preserve">group. </w:t>
      </w:r>
    </w:p>
    <w:p w:rsidR="002239EC" w:rsidRDefault="00652D73" w:rsidP="002239EC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Please note that the </w:t>
      </w:r>
      <w:r w:rsidR="002239EC" w:rsidRPr="00180594">
        <w:rPr>
          <w:rFonts w:ascii="Calibri" w:hAnsi="Calibri" w:cs="Arial"/>
          <w:sz w:val="20"/>
        </w:rPr>
        <w:t xml:space="preserve">class </w:t>
      </w:r>
      <w:r>
        <w:rPr>
          <w:rFonts w:ascii="Calibri" w:hAnsi="Calibri" w:cs="Arial"/>
          <w:sz w:val="20"/>
        </w:rPr>
        <w:t xml:space="preserve">following yours will </w:t>
      </w:r>
      <w:r w:rsidR="002239EC" w:rsidRPr="00180594">
        <w:rPr>
          <w:rFonts w:ascii="Calibri" w:hAnsi="Calibri" w:cs="Arial"/>
          <w:sz w:val="20"/>
        </w:rPr>
        <w:t>b</w:t>
      </w:r>
      <w:r>
        <w:rPr>
          <w:rFonts w:ascii="Calibri" w:hAnsi="Calibri" w:cs="Arial"/>
          <w:sz w:val="20"/>
        </w:rPr>
        <w:t>e doing the same</w:t>
      </w:r>
      <w:r w:rsidR="002239EC" w:rsidRPr="00180594">
        <w:rPr>
          <w:rFonts w:ascii="Calibri" w:hAnsi="Calibri" w:cs="Arial"/>
          <w:sz w:val="20"/>
        </w:rPr>
        <w:t>!  So don’t leave a mess!</w:t>
      </w:r>
    </w:p>
    <w:p w:rsidR="002239EC" w:rsidRDefault="002239EC" w:rsidP="002239EC">
      <w:pPr>
        <w:rPr>
          <w:rFonts w:ascii="Calibri" w:hAnsi="Calibri" w:cs="Arial"/>
          <w:sz w:val="20"/>
        </w:rPr>
      </w:pPr>
    </w:p>
    <w:p w:rsidR="002239EC" w:rsidRPr="00180594" w:rsidRDefault="002239EC" w:rsidP="002239EC">
      <w:pPr>
        <w:rPr>
          <w:rFonts w:ascii="Calibri" w:hAnsi="Calibri" w:cs="Arial"/>
          <w:sz w:val="20"/>
        </w:rPr>
      </w:pPr>
      <w:r w:rsidRPr="001761DC">
        <w:rPr>
          <w:rFonts w:ascii="Calibri" w:hAnsi="Calibri" w:cs="Arial"/>
          <w:sz w:val="20"/>
          <w:highlight w:val="yellow"/>
        </w:rPr>
        <w:t>_____________________________________________________________________</w:t>
      </w:r>
      <w:r w:rsidR="001761DC">
        <w:rPr>
          <w:rFonts w:ascii="Calibri" w:hAnsi="Calibri" w:cs="Arial"/>
          <w:sz w:val="20"/>
          <w:highlight w:val="yellow"/>
        </w:rPr>
        <w:t>_______________________________</w:t>
      </w:r>
    </w:p>
    <w:p w:rsidR="002239EC" w:rsidRDefault="002239EC" w:rsidP="002239EC">
      <w:pPr>
        <w:rPr>
          <w:rFonts w:ascii="Calibri" w:hAnsi="Calibri" w:cs="Arial"/>
          <w:sz w:val="24"/>
        </w:rPr>
      </w:pPr>
    </w:p>
    <w:tbl>
      <w:tblPr>
        <w:tblStyle w:val="TableGrid"/>
        <w:tblpPr w:leftFromText="180" w:rightFromText="180" w:vertAnchor="text" w:horzAnchor="page" w:tblpX="1270" w:tblpY="30"/>
        <w:tblW w:w="0" w:type="auto"/>
        <w:tblLayout w:type="fixed"/>
        <w:tblLook w:val="04A0"/>
      </w:tblPr>
      <w:tblGrid>
        <w:gridCol w:w="2070"/>
        <w:gridCol w:w="2700"/>
        <w:gridCol w:w="5040"/>
      </w:tblGrid>
      <w:tr w:rsidR="002239EC">
        <w:tc>
          <w:tcPr>
            <w:tcW w:w="2070" w:type="dxa"/>
          </w:tcPr>
          <w:p w:rsidR="002239EC" w:rsidRDefault="002239EC" w:rsidP="002239EC">
            <w:pPr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JOB TITLE:</w:t>
            </w:r>
          </w:p>
          <w:p w:rsidR="002239EC" w:rsidRPr="003C51AC" w:rsidRDefault="002239EC" w:rsidP="002239EC">
            <w:pPr>
              <w:jc w:val="center"/>
              <w:rPr>
                <w:rFonts w:ascii="Calibri" w:hAnsi="Calibri" w:cs="Arial"/>
                <w:sz w:val="24"/>
                <w:szCs w:val="16"/>
              </w:rPr>
            </w:pPr>
            <w:r w:rsidRPr="003C51AC">
              <w:rPr>
                <w:rFonts w:ascii="Calibri" w:hAnsi="Calibri" w:cs="Arial"/>
                <w:sz w:val="24"/>
                <w:szCs w:val="16"/>
              </w:rPr>
              <w:t>(Rotate each lab)</w:t>
            </w:r>
          </w:p>
        </w:tc>
        <w:tc>
          <w:tcPr>
            <w:tcW w:w="2700" w:type="dxa"/>
          </w:tcPr>
          <w:p w:rsidR="002239EC" w:rsidRDefault="002239EC" w:rsidP="002239EC">
            <w:pPr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STUDENT:</w:t>
            </w:r>
          </w:p>
          <w:p w:rsidR="002239EC" w:rsidRPr="005D4CED" w:rsidRDefault="002239EC" w:rsidP="002239EC">
            <w:pPr>
              <w:jc w:val="center"/>
              <w:rPr>
                <w:rFonts w:ascii="Calibri" w:hAnsi="Calibri" w:cs="Arial"/>
                <w:sz w:val="24"/>
                <w:szCs w:val="16"/>
              </w:rPr>
            </w:pPr>
            <w:r w:rsidRPr="005D4CED">
              <w:rPr>
                <w:rFonts w:ascii="Calibri" w:hAnsi="Calibri" w:cs="Arial"/>
                <w:sz w:val="24"/>
                <w:szCs w:val="16"/>
              </w:rPr>
              <w:t>(Write first &amp; last name)</w:t>
            </w:r>
          </w:p>
        </w:tc>
        <w:tc>
          <w:tcPr>
            <w:tcW w:w="5040" w:type="dxa"/>
          </w:tcPr>
          <w:p w:rsidR="002239EC" w:rsidRDefault="002239EC" w:rsidP="002239EC">
            <w:pPr>
              <w:jc w:val="center"/>
              <w:rPr>
                <w:rFonts w:ascii="Calibri" w:hAnsi="Calibri" w:cs="Arial"/>
                <w:b/>
                <w:sz w:val="24"/>
                <w:szCs w:val="16"/>
              </w:rPr>
            </w:pPr>
            <w:r>
              <w:rPr>
                <w:rFonts w:ascii="Calibri" w:hAnsi="Calibri" w:cs="Arial"/>
                <w:b/>
                <w:sz w:val="24"/>
                <w:szCs w:val="16"/>
              </w:rPr>
              <w:t>RESPONSIBILITIES:</w:t>
            </w:r>
          </w:p>
          <w:p w:rsidR="002239EC" w:rsidRPr="005D4CED" w:rsidRDefault="002239EC" w:rsidP="002239E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4CED">
              <w:rPr>
                <w:rFonts w:ascii="Calibri" w:hAnsi="Calibri" w:cs="Arial"/>
                <w:sz w:val="24"/>
                <w:szCs w:val="16"/>
              </w:rPr>
              <w:t>(Check off when completed)</w:t>
            </w:r>
          </w:p>
        </w:tc>
      </w:tr>
      <w:tr w:rsidR="002239EC">
        <w:tblPrEx>
          <w:tblLook w:val="00BF"/>
        </w:tblPrEx>
        <w:tc>
          <w:tcPr>
            <w:tcW w:w="2070" w:type="dxa"/>
          </w:tcPr>
          <w:p w:rsidR="002239EC" w:rsidRDefault="002239EC" w:rsidP="002239EC">
            <w:pPr>
              <w:jc w:val="center"/>
              <w:rPr>
                <w:rFonts w:ascii="Cooper Black" w:hAnsi="Cooper Black" w:cs="Arial"/>
                <w:b/>
                <w:sz w:val="24"/>
                <w:szCs w:val="16"/>
              </w:rPr>
            </w:pPr>
          </w:p>
          <w:p w:rsidR="002239EC" w:rsidRPr="00AF1FAA" w:rsidRDefault="002239EC" w:rsidP="002239EC">
            <w:pPr>
              <w:jc w:val="center"/>
              <w:rPr>
                <w:rFonts w:ascii="Arial Black" w:hAnsi="Arial Black" w:cs="Arial"/>
                <w:b/>
                <w:sz w:val="24"/>
                <w:szCs w:val="16"/>
              </w:rPr>
            </w:pPr>
            <w:r w:rsidRPr="00AF1FAA">
              <w:rPr>
                <w:rFonts w:ascii="Arial Black" w:hAnsi="Arial Black" w:cs="Arial"/>
                <w:b/>
                <w:sz w:val="24"/>
                <w:szCs w:val="16"/>
              </w:rPr>
              <w:t xml:space="preserve">Head </w:t>
            </w:r>
          </w:p>
          <w:p w:rsidR="002239EC" w:rsidRPr="00DD52DD" w:rsidRDefault="002239EC" w:rsidP="002239EC">
            <w:pPr>
              <w:jc w:val="center"/>
              <w:rPr>
                <w:rFonts w:ascii="Cooper Black" w:hAnsi="Cooper Black" w:cs="Arial"/>
                <w:b/>
                <w:sz w:val="24"/>
                <w:szCs w:val="16"/>
              </w:rPr>
            </w:pPr>
            <w:r w:rsidRPr="00AF1FAA">
              <w:rPr>
                <w:rFonts w:ascii="Arial Black" w:hAnsi="Arial Black" w:cs="Arial"/>
                <w:b/>
                <w:sz w:val="24"/>
                <w:szCs w:val="16"/>
              </w:rPr>
              <w:t>Chef</w:t>
            </w:r>
          </w:p>
        </w:tc>
        <w:tc>
          <w:tcPr>
            <w:tcW w:w="2700" w:type="dxa"/>
          </w:tcPr>
          <w:p w:rsidR="002239EC" w:rsidRPr="00205566" w:rsidRDefault="002239EC" w:rsidP="002239EC">
            <w:pPr>
              <w:jc w:val="center"/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</w:p>
        </w:tc>
        <w:tc>
          <w:tcPr>
            <w:tcW w:w="5040" w:type="dxa"/>
          </w:tcPr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584A1E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Zapf Dingbats" w:hAnsi="Zapf Dingbats" w:cs="Arial"/>
                <w:b/>
                <w:szCs w:val="16"/>
              </w:rPr>
              <w:t></w:t>
            </w:r>
            <w:r w:rsidRPr="008E0DF2">
              <w:rPr>
                <w:rFonts w:ascii="Calibri" w:hAnsi="Calibri" w:cs="Arial"/>
                <w:sz w:val="20"/>
                <w:szCs w:val="16"/>
              </w:rPr>
              <w:t>Read Recipe: post in kitchen</w:t>
            </w:r>
          </w:p>
          <w:p w:rsidR="002239EC" w:rsidRPr="00DC63EB" w:rsidRDefault="002239EC" w:rsidP="002239EC">
            <w:pPr>
              <w:rPr>
                <w:rFonts w:ascii="Calibri" w:hAnsi="Calibri" w:cs="Arial"/>
                <w:sz w:val="24"/>
                <w:szCs w:val="16"/>
              </w:rPr>
            </w:pPr>
            <w:r w:rsidRPr="00656F56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656F56">
              <w:rPr>
                <w:rFonts w:ascii="Zapf Dingbats" w:hAnsi="Zapf Dingbats" w:cs="Arial"/>
                <w:b/>
                <w:szCs w:val="16"/>
              </w:rPr>
              <w:t></w:t>
            </w:r>
            <w:r w:rsidRPr="008E0DF2">
              <w:rPr>
                <w:rFonts w:ascii="Calibri" w:hAnsi="Calibri" w:cs="Arial"/>
                <w:sz w:val="20"/>
                <w:szCs w:val="16"/>
              </w:rPr>
              <w:t>Lab Sheet: filled out, left in clean kitchen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584A1E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Facilitate Lab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Pr="00826A32" w:rsidRDefault="002239EC" w:rsidP="002239EC">
            <w:pPr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  <w:r w:rsidRPr="00584A1E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Clean Stove &amp; Microwave</w:t>
            </w:r>
            <w:r>
              <w:rPr>
                <w:rFonts w:ascii="Calibri" w:hAnsi="Calibri" w:cs="Arial"/>
                <w:szCs w:val="16"/>
              </w:rPr>
              <w:t xml:space="preserve"> </w:t>
            </w:r>
          </w:p>
        </w:tc>
      </w:tr>
      <w:tr w:rsidR="002239EC">
        <w:tblPrEx>
          <w:tblLook w:val="00BF"/>
        </w:tblPrEx>
        <w:tc>
          <w:tcPr>
            <w:tcW w:w="2070" w:type="dxa"/>
          </w:tcPr>
          <w:p w:rsidR="002239EC" w:rsidRDefault="002239EC" w:rsidP="002239EC">
            <w:pPr>
              <w:jc w:val="center"/>
              <w:rPr>
                <w:rFonts w:ascii="Cooper Black" w:hAnsi="Cooper Black" w:cs="Arial"/>
                <w:b/>
                <w:sz w:val="24"/>
                <w:szCs w:val="16"/>
              </w:rPr>
            </w:pPr>
          </w:p>
          <w:p w:rsidR="00D45534" w:rsidRDefault="00D45534" w:rsidP="00D45534">
            <w:pPr>
              <w:jc w:val="center"/>
              <w:rPr>
                <w:rFonts w:ascii="Arial Black" w:hAnsi="Arial Black" w:cs="Arial"/>
                <w:b/>
                <w:sz w:val="24"/>
                <w:szCs w:val="16"/>
              </w:rPr>
            </w:pPr>
            <w:proofErr w:type="spellStart"/>
            <w:r>
              <w:rPr>
                <w:rFonts w:ascii="Arial Black" w:hAnsi="Arial Black" w:cs="Arial"/>
                <w:b/>
                <w:sz w:val="24"/>
                <w:szCs w:val="16"/>
              </w:rPr>
              <w:t>Sous</w:t>
            </w:r>
            <w:proofErr w:type="spellEnd"/>
          </w:p>
          <w:p w:rsidR="002239EC" w:rsidRPr="00AF1FAA" w:rsidRDefault="00D45534" w:rsidP="00D45534">
            <w:pPr>
              <w:jc w:val="center"/>
              <w:rPr>
                <w:rFonts w:ascii="Arial Black" w:hAnsi="Arial Black" w:cs="Arial"/>
                <w:b/>
                <w:sz w:val="24"/>
                <w:szCs w:val="16"/>
              </w:rPr>
            </w:pPr>
            <w:r>
              <w:rPr>
                <w:rFonts w:ascii="Arial Black" w:hAnsi="Arial Black" w:cs="Arial"/>
                <w:b/>
                <w:sz w:val="24"/>
                <w:szCs w:val="16"/>
              </w:rPr>
              <w:t>Chef</w:t>
            </w:r>
          </w:p>
          <w:p w:rsidR="002239EC" w:rsidRPr="00DD52DD" w:rsidRDefault="002239EC" w:rsidP="00D45534">
            <w:pPr>
              <w:rPr>
                <w:rFonts w:ascii="Cooper Black" w:hAnsi="Cooper Black" w:cs="Arial"/>
                <w:b/>
                <w:sz w:val="24"/>
                <w:szCs w:val="16"/>
              </w:rPr>
            </w:pPr>
          </w:p>
        </w:tc>
        <w:tc>
          <w:tcPr>
            <w:tcW w:w="2700" w:type="dxa"/>
          </w:tcPr>
          <w:p w:rsidR="002239EC" w:rsidRPr="00205566" w:rsidRDefault="002239EC" w:rsidP="002239EC">
            <w:pPr>
              <w:jc w:val="center"/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</w:p>
        </w:tc>
        <w:tc>
          <w:tcPr>
            <w:tcW w:w="5040" w:type="dxa"/>
          </w:tcPr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Assemble Ingredients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Assist Chef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Clean Counter</w:t>
            </w:r>
            <w:r>
              <w:rPr>
                <w:rFonts w:ascii="Calibri" w:hAnsi="Calibri" w:cs="Arial"/>
                <w:szCs w:val="16"/>
              </w:rPr>
              <w:t xml:space="preserve">  </w:t>
            </w:r>
          </w:p>
          <w:p w:rsidR="002239EC" w:rsidRPr="00826A32" w:rsidRDefault="002239EC" w:rsidP="002239EC">
            <w:pPr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Calibri" w:hAnsi="Calibri" w:cs="Arial"/>
                <w:szCs w:val="16"/>
              </w:rPr>
              <w:t xml:space="preserve"> </w:t>
            </w:r>
            <w:r w:rsidR="00A93EF0">
              <w:rPr>
                <w:rFonts w:ascii="Calibri" w:hAnsi="Calibri" w:cs="Arial"/>
                <w:sz w:val="20"/>
                <w:szCs w:val="16"/>
              </w:rPr>
              <w:t xml:space="preserve">Clean Group </w:t>
            </w:r>
            <w:r w:rsidRPr="008E0DF2">
              <w:rPr>
                <w:rFonts w:ascii="Calibri" w:hAnsi="Calibri" w:cs="Arial"/>
                <w:sz w:val="20"/>
                <w:szCs w:val="16"/>
              </w:rPr>
              <w:t>Table</w:t>
            </w:r>
          </w:p>
        </w:tc>
      </w:tr>
      <w:tr w:rsidR="002239EC">
        <w:tblPrEx>
          <w:tblLook w:val="00BF"/>
        </w:tblPrEx>
        <w:tc>
          <w:tcPr>
            <w:tcW w:w="2070" w:type="dxa"/>
          </w:tcPr>
          <w:p w:rsidR="002239EC" w:rsidRDefault="002239EC" w:rsidP="002239EC">
            <w:pPr>
              <w:jc w:val="center"/>
              <w:rPr>
                <w:rFonts w:ascii="Cooper Black" w:hAnsi="Cooper Black" w:cs="Arial"/>
                <w:b/>
                <w:sz w:val="24"/>
                <w:szCs w:val="16"/>
              </w:rPr>
            </w:pPr>
          </w:p>
          <w:p w:rsidR="002239EC" w:rsidRPr="00AF1FAA" w:rsidRDefault="00D45534" w:rsidP="002239EC">
            <w:pPr>
              <w:jc w:val="center"/>
              <w:rPr>
                <w:rFonts w:ascii="Arial Black" w:hAnsi="Arial Black" w:cs="Arial"/>
                <w:b/>
                <w:sz w:val="24"/>
                <w:szCs w:val="16"/>
              </w:rPr>
            </w:pPr>
            <w:r>
              <w:rPr>
                <w:rFonts w:ascii="Arial Black" w:hAnsi="Arial Black" w:cs="Arial"/>
                <w:b/>
                <w:sz w:val="24"/>
                <w:szCs w:val="16"/>
              </w:rPr>
              <w:t>Line</w:t>
            </w:r>
            <w:r w:rsidR="002239EC" w:rsidRPr="00AF1FAA">
              <w:rPr>
                <w:rFonts w:ascii="Arial Black" w:hAnsi="Arial Black" w:cs="Arial"/>
                <w:b/>
                <w:sz w:val="24"/>
                <w:szCs w:val="16"/>
              </w:rPr>
              <w:t xml:space="preserve"> </w:t>
            </w:r>
          </w:p>
          <w:p w:rsidR="002239EC" w:rsidRPr="00DD52DD" w:rsidRDefault="002239EC" w:rsidP="002239EC">
            <w:pPr>
              <w:jc w:val="center"/>
              <w:rPr>
                <w:rFonts w:ascii="Cooper Black" w:hAnsi="Cooper Black" w:cs="Arial"/>
                <w:b/>
                <w:sz w:val="24"/>
                <w:szCs w:val="16"/>
              </w:rPr>
            </w:pPr>
            <w:r w:rsidRPr="00AF1FAA">
              <w:rPr>
                <w:rFonts w:ascii="Arial Black" w:hAnsi="Arial Black" w:cs="Arial"/>
                <w:b/>
                <w:sz w:val="24"/>
                <w:szCs w:val="16"/>
              </w:rPr>
              <w:t>Cook</w:t>
            </w:r>
          </w:p>
        </w:tc>
        <w:tc>
          <w:tcPr>
            <w:tcW w:w="2700" w:type="dxa"/>
          </w:tcPr>
          <w:p w:rsidR="002239EC" w:rsidRPr="00205566" w:rsidRDefault="002239EC" w:rsidP="002239EC">
            <w:pPr>
              <w:jc w:val="center"/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</w:p>
        </w:tc>
        <w:tc>
          <w:tcPr>
            <w:tcW w:w="5040" w:type="dxa"/>
          </w:tcPr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Zapf Dingbats" w:hAnsi="Zapf Dingbats" w:cs="Arial"/>
                <w:b/>
                <w:szCs w:val="16"/>
              </w:rPr>
              <w:t></w:t>
            </w:r>
            <w:r w:rsidRPr="008E0DF2">
              <w:rPr>
                <w:rFonts w:ascii="Calibri" w:hAnsi="Calibri" w:cs="Arial"/>
                <w:sz w:val="20"/>
                <w:szCs w:val="16"/>
              </w:rPr>
              <w:t>Preheat Oven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 xml:space="preserve">Assemble </w:t>
            </w:r>
            <w:r w:rsidR="00A93EF0">
              <w:rPr>
                <w:rFonts w:ascii="Calibri" w:hAnsi="Calibri" w:cs="Arial"/>
                <w:sz w:val="20"/>
                <w:szCs w:val="16"/>
              </w:rPr>
              <w:t>equipment needed for recipe production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F95700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Wash Dishes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Pr="00826A32" w:rsidRDefault="002239EC" w:rsidP="002239EC">
            <w:pPr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 xml:space="preserve">Clean &amp; Dry Sink </w:t>
            </w:r>
          </w:p>
        </w:tc>
      </w:tr>
      <w:tr w:rsidR="002239EC">
        <w:tblPrEx>
          <w:tblLook w:val="00BF"/>
        </w:tblPrEx>
        <w:tc>
          <w:tcPr>
            <w:tcW w:w="2070" w:type="dxa"/>
          </w:tcPr>
          <w:p w:rsidR="002239EC" w:rsidRDefault="002239EC" w:rsidP="002239EC">
            <w:pPr>
              <w:jc w:val="center"/>
              <w:rPr>
                <w:rFonts w:ascii="Cooper Black" w:hAnsi="Cooper Black" w:cs="Arial"/>
                <w:b/>
                <w:sz w:val="24"/>
                <w:szCs w:val="16"/>
              </w:rPr>
            </w:pPr>
          </w:p>
          <w:p w:rsidR="002239EC" w:rsidRPr="00AF1FAA" w:rsidRDefault="002239EC" w:rsidP="002239EC">
            <w:pPr>
              <w:jc w:val="center"/>
              <w:rPr>
                <w:rFonts w:ascii="Arial Black" w:hAnsi="Arial Black" w:cs="Arial"/>
                <w:b/>
                <w:sz w:val="24"/>
                <w:szCs w:val="16"/>
              </w:rPr>
            </w:pPr>
            <w:r w:rsidRPr="00AF1FAA">
              <w:rPr>
                <w:rFonts w:ascii="Arial Black" w:hAnsi="Arial Black" w:cs="Arial"/>
                <w:b/>
                <w:sz w:val="24"/>
                <w:szCs w:val="16"/>
              </w:rPr>
              <w:t>Manager</w:t>
            </w:r>
          </w:p>
        </w:tc>
        <w:tc>
          <w:tcPr>
            <w:tcW w:w="2700" w:type="dxa"/>
          </w:tcPr>
          <w:p w:rsidR="002239EC" w:rsidRPr="00205566" w:rsidRDefault="002239EC" w:rsidP="002239EC">
            <w:pPr>
              <w:jc w:val="center"/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</w:p>
        </w:tc>
        <w:tc>
          <w:tcPr>
            <w:tcW w:w="5040" w:type="dxa"/>
          </w:tcPr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OK kitchen before starting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Zapf Dingbats" w:hAnsi="Zapf Dingbats" w:cs="Arial"/>
                <w:b/>
                <w:szCs w:val="16"/>
              </w:rPr>
              <w:t></w:t>
            </w:r>
            <w:r w:rsidRPr="008E0DF2">
              <w:rPr>
                <w:rFonts w:ascii="Calibri" w:hAnsi="Calibri" w:cs="Arial"/>
                <w:sz w:val="20"/>
                <w:szCs w:val="16"/>
              </w:rPr>
              <w:t>Dry Dishes &amp; Put Away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</w:p>
          <w:p w:rsidR="002239EC" w:rsidRPr="002F458B" w:rsidRDefault="002239EC" w:rsidP="002239EC">
            <w:pPr>
              <w:rPr>
                <w:rFonts w:ascii="Calibri" w:hAnsi="Calibri" w:cs="Arial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>Final Check of Kitchen prior to bell</w:t>
            </w:r>
          </w:p>
        </w:tc>
      </w:tr>
      <w:tr w:rsidR="002239EC">
        <w:tblPrEx>
          <w:tblLook w:val="00BF"/>
        </w:tblPrEx>
        <w:tc>
          <w:tcPr>
            <w:tcW w:w="2070" w:type="dxa"/>
          </w:tcPr>
          <w:p w:rsidR="002239EC" w:rsidRPr="00AF1FAA" w:rsidRDefault="002239EC" w:rsidP="002239EC">
            <w:pPr>
              <w:jc w:val="center"/>
              <w:rPr>
                <w:rFonts w:ascii="Cooper Black" w:hAnsi="Cooper Black" w:cs="Arial"/>
                <w:b/>
                <w:sz w:val="22"/>
                <w:szCs w:val="16"/>
              </w:rPr>
            </w:pPr>
          </w:p>
          <w:p w:rsidR="002239EC" w:rsidRPr="00AF1FAA" w:rsidRDefault="002239EC" w:rsidP="002239EC">
            <w:pPr>
              <w:jc w:val="center"/>
              <w:rPr>
                <w:rFonts w:ascii="Arial Black" w:hAnsi="Arial Black" w:cs="Arial"/>
                <w:b/>
                <w:sz w:val="24"/>
                <w:szCs w:val="16"/>
              </w:rPr>
            </w:pPr>
            <w:r w:rsidRPr="00AF1FAA">
              <w:rPr>
                <w:rFonts w:ascii="Arial Black" w:hAnsi="Arial Black" w:cs="Arial"/>
                <w:b/>
                <w:sz w:val="22"/>
                <w:szCs w:val="16"/>
              </w:rPr>
              <w:t>Lab Maintenance</w:t>
            </w:r>
          </w:p>
        </w:tc>
        <w:tc>
          <w:tcPr>
            <w:tcW w:w="2700" w:type="dxa"/>
          </w:tcPr>
          <w:p w:rsidR="002239EC" w:rsidRPr="00205566" w:rsidRDefault="002239EC" w:rsidP="002239EC">
            <w:pPr>
              <w:jc w:val="center"/>
              <w:rPr>
                <w:rFonts w:ascii="Bradley Hand ITC TT-Bold" w:hAnsi="Bradley Hand ITC TT-Bold" w:cs="Arial"/>
                <w:b/>
                <w:sz w:val="32"/>
                <w:szCs w:val="16"/>
              </w:rPr>
            </w:pPr>
          </w:p>
        </w:tc>
        <w:tc>
          <w:tcPr>
            <w:tcW w:w="5040" w:type="dxa"/>
          </w:tcPr>
          <w:p w:rsidR="00A93EF0" w:rsidRPr="008E0DF2" w:rsidRDefault="00A93EF0" w:rsidP="00A93EF0">
            <w:pPr>
              <w:rPr>
                <w:rFonts w:ascii="Calibri" w:hAnsi="Calibri" w:cs="Arial"/>
                <w:sz w:val="20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>
              <w:rPr>
                <w:rFonts w:ascii="Calibri" w:hAnsi="Calibri" w:cs="Arial"/>
                <w:sz w:val="20"/>
                <w:szCs w:val="16"/>
              </w:rPr>
              <w:t>Fill sink with hot soapy water at start of lab</w:t>
            </w:r>
          </w:p>
          <w:p w:rsidR="002239EC" w:rsidRPr="008E0DF2" w:rsidRDefault="002239EC" w:rsidP="002239EC">
            <w:pPr>
              <w:rPr>
                <w:rFonts w:ascii="Calibri" w:hAnsi="Calibri" w:cs="Arial"/>
                <w:sz w:val="20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Pr="008E0DF2">
              <w:rPr>
                <w:rFonts w:ascii="Calibri" w:hAnsi="Calibri" w:cs="Arial"/>
                <w:sz w:val="20"/>
                <w:szCs w:val="16"/>
              </w:rPr>
              <w:t xml:space="preserve">Restock Towels </w:t>
            </w:r>
          </w:p>
          <w:p w:rsidR="002239EC" w:rsidRDefault="002239EC" w:rsidP="002239EC">
            <w:pPr>
              <w:rPr>
                <w:rFonts w:ascii="Calibri" w:hAnsi="Calibri" w:cs="Arial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 w:rsidRPr="002F458B">
              <w:rPr>
                <w:rFonts w:ascii="Calibri" w:hAnsi="Calibri" w:cs="Arial"/>
                <w:szCs w:val="16"/>
              </w:rPr>
              <w:t xml:space="preserve"> </w:t>
            </w:r>
            <w:r w:rsidR="00A93EF0">
              <w:rPr>
                <w:rFonts w:ascii="Calibri" w:hAnsi="Calibri" w:cs="Arial"/>
                <w:sz w:val="20"/>
                <w:szCs w:val="16"/>
              </w:rPr>
              <w:t>Restock cupboard 1 as well as cleansers under sink</w:t>
            </w:r>
          </w:p>
          <w:p w:rsidR="002239EC" w:rsidRPr="00DC63EB" w:rsidRDefault="002239EC" w:rsidP="002239EC">
            <w:pPr>
              <w:rPr>
                <w:rFonts w:ascii="Calibri" w:hAnsi="Calibri" w:cs="Arial"/>
                <w:sz w:val="24"/>
                <w:szCs w:val="16"/>
              </w:rPr>
            </w:pPr>
            <w:r w:rsidRPr="00CC0F7F">
              <w:rPr>
                <w:rFonts w:ascii="Zapf Dingbats" w:hAnsi="Zapf Dingbats" w:cs="Arial"/>
                <w:b/>
                <w:szCs w:val="16"/>
                <w:highlight w:val="yellow"/>
              </w:rPr>
              <w:t></w:t>
            </w:r>
            <w:r>
              <w:rPr>
                <w:rFonts w:ascii="Zapf Dingbats" w:hAnsi="Zapf Dingbats" w:cs="Arial"/>
                <w:b/>
                <w:szCs w:val="16"/>
              </w:rPr>
              <w:t></w:t>
            </w:r>
            <w:r w:rsidRPr="008E0DF2">
              <w:rPr>
                <w:rFonts w:ascii="Calibri" w:hAnsi="Calibri" w:cs="Arial"/>
                <w:sz w:val="20"/>
                <w:szCs w:val="16"/>
              </w:rPr>
              <w:t>Clean Floor</w:t>
            </w:r>
            <w:r w:rsidR="00A93EF0">
              <w:rPr>
                <w:rFonts w:ascii="Calibri" w:hAnsi="Calibri" w:cs="Arial"/>
                <w:sz w:val="20"/>
                <w:szCs w:val="16"/>
              </w:rPr>
              <w:t xml:space="preserve"> in kitchen and under group table</w:t>
            </w:r>
          </w:p>
        </w:tc>
      </w:tr>
    </w:tbl>
    <w:p w:rsidR="002239EC" w:rsidRPr="008A66FA" w:rsidRDefault="002239EC" w:rsidP="002239EC">
      <w:pPr>
        <w:spacing w:after="120"/>
        <w:rPr>
          <w:rFonts w:ascii="Calibri" w:hAnsi="Calibri" w:cs="Arial"/>
          <w:sz w:val="20"/>
        </w:rPr>
      </w:pPr>
      <w:r w:rsidRPr="008A66FA">
        <w:rPr>
          <w:rFonts w:ascii="Bradley Hand ITC TT-Bold" w:hAnsi="Bradley Hand ITC TT-Bold" w:cs="Arial"/>
          <w:sz w:val="20"/>
          <w:highlight w:val="yellow"/>
        </w:rPr>
        <w:t xml:space="preserve"> </w:t>
      </w:r>
      <w:r w:rsidRPr="00CC0F7F">
        <w:rPr>
          <w:rFonts w:ascii="Zapf Dingbats" w:hAnsi="Zapf Dingbats" w:cs="Arial"/>
          <w:b/>
          <w:szCs w:val="16"/>
          <w:highlight w:val="yellow"/>
        </w:rPr>
        <w:t></w:t>
      </w:r>
      <w:r w:rsidRPr="008A66FA">
        <w:rPr>
          <w:rFonts w:ascii="Calibri" w:hAnsi="Calibri" w:cs="Arial"/>
          <w:b/>
          <w:sz w:val="20"/>
        </w:rPr>
        <w:tab/>
        <w:t>Time Management / Dovetailing:</w:t>
      </w:r>
      <w:r w:rsidRPr="008A66FA">
        <w:rPr>
          <w:rFonts w:ascii="Calibri" w:hAnsi="Calibri" w:cs="Arial"/>
          <w:sz w:val="20"/>
        </w:rPr>
        <w:t xml:space="preserve"> Completing as many jobs as possible at the same </w:t>
      </w:r>
      <w:r>
        <w:rPr>
          <w:rFonts w:ascii="Calibri" w:hAnsi="Calibri" w:cs="Arial"/>
          <w:sz w:val="20"/>
        </w:rPr>
        <w:t xml:space="preserve">time, </w:t>
      </w:r>
      <w:r w:rsidRPr="008A66FA">
        <w:rPr>
          <w:rFonts w:ascii="Calibri" w:hAnsi="Calibri" w:cs="Arial"/>
          <w:sz w:val="20"/>
        </w:rPr>
        <w:t xml:space="preserve">finished entire lab </w:t>
      </w:r>
      <w:r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sz w:val="20"/>
        </w:rPr>
        <w:t xml:space="preserve">(including filling out Lab Sheet) prior to the end of the class. </w:t>
      </w:r>
    </w:p>
    <w:p w:rsidR="002239EC" w:rsidRPr="008A66FA" w:rsidRDefault="002239EC" w:rsidP="002239EC">
      <w:pPr>
        <w:spacing w:after="120"/>
        <w:rPr>
          <w:rFonts w:ascii="Calibri" w:hAnsi="Calibri" w:cs="Arial"/>
          <w:sz w:val="20"/>
        </w:rPr>
      </w:pPr>
      <w:r w:rsidRPr="008A66FA">
        <w:rPr>
          <w:rFonts w:ascii="Bradley Hand ITC TT-Bold" w:hAnsi="Bradley Hand ITC TT-Bold" w:cs="Arial"/>
          <w:sz w:val="20"/>
          <w:highlight w:val="yellow"/>
        </w:rPr>
        <w:t xml:space="preserve"> </w:t>
      </w:r>
      <w:r w:rsidRPr="00CC0F7F">
        <w:rPr>
          <w:rFonts w:ascii="Zapf Dingbats" w:hAnsi="Zapf Dingbats" w:cs="Arial"/>
          <w:b/>
          <w:szCs w:val="16"/>
          <w:highlight w:val="yellow"/>
        </w:rPr>
        <w:t></w:t>
      </w:r>
      <w:r w:rsidRPr="008A66FA">
        <w:rPr>
          <w:rFonts w:ascii="Calibri" w:hAnsi="Calibri" w:cs="Arial"/>
          <w:b/>
          <w:sz w:val="20"/>
        </w:rPr>
        <w:tab/>
        <w:t>Measuring:</w:t>
      </w:r>
      <w:r w:rsidRPr="008A66FA">
        <w:rPr>
          <w:rFonts w:ascii="Calibri" w:hAnsi="Calibri" w:cs="Arial"/>
          <w:sz w:val="20"/>
        </w:rPr>
        <w:t xml:space="preserve"> Accurate, using correct tools correctly.</w:t>
      </w:r>
    </w:p>
    <w:p w:rsidR="002239EC" w:rsidRPr="008A66FA" w:rsidRDefault="002239EC" w:rsidP="002239EC">
      <w:pPr>
        <w:spacing w:after="120"/>
        <w:rPr>
          <w:rFonts w:ascii="Calibri" w:hAnsi="Calibri" w:cs="Arial"/>
          <w:sz w:val="20"/>
        </w:rPr>
      </w:pPr>
      <w:r w:rsidRPr="008A66FA">
        <w:rPr>
          <w:rFonts w:ascii="Bradley Hand ITC TT-Bold" w:hAnsi="Bradley Hand ITC TT-Bold" w:cs="Arial"/>
          <w:sz w:val="20"/>
          <w:highlight w:val="yellow"/>
        </w:rPr>
        <w:t xml:space="preserve"> </w:t>
      </w:r>
      <w:r w:rsidRPr="00CC0F7F">
        <w:rPr>
          <w:rFonts w:ascii="Zapf Dingbats" w:hAnsi="Zapf Dingbats" w:cs="Arial"/>
          <w:b/>
          <w:szCs w:val="16"/>
          <w:highlight w:val="yellow"/>
        </w:rPr>
        <w:t></w:t>
      </w:r>
      <w:r w:rsidRPr="008A66FA"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b/>
          <w:sz w:val="20"/>
        </w:rPr>
        <w:t>Preparation:</w:t>
      </w:r>
      <w:r w:rsidRPr="008A66FA">
        <w:rPr>
          <w:rFonts w:ascii="Calibri" w:hAnsi="Calibri" w:cs="Arial"/>
          <w:sz w:val="20"/>
        </w:rPr>
        <w:t xml:space="preserve"> Demonstrated proper culinary technique/s, followed directions</w:t>
      </w:r>
      <w:r>
        <w:rPr>
          <w:rFonts w:ascii="Calibri" w:hAnsi="Calibri" w:cs="Arial"/>
          <w:sz w:val="20"/>
        </w:rPr>
        <w:t xml:space="preserve"> (verbal &amp; written)</w:t>
      </w:r>
      <w:r w:rsidRPr="008A66FA">
        <w:rPr>
          <w:rFonts w:ascii="Calibri" w:hAnsi="Calibri" w:cs="Arial"/>
          <w:sz w:val="20"/>
        </w:rPr>
        <w:t xml:space="preserve">, didn’t </w:t>
      </w:r>
      <w:r>
        <w:rPr>
          <w:rFonts w:ascii="Calibri" w:hAnsi="Calibri" w:cs="Arial"/>
          <w:sz w:val="20"/>
        </w:rPr>
        <w:t xml:space="preserve">make </w:t>
      </w:r>
      <w:r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sz w:val="20"/>
        </w:rPr>
        <w:t>changes unless</w:t>
      </w:r>
      <w:r>
        <w:rPr>
          <w:rFonts w:ascii="Calibri" w:hAnsi="Calibri" w:cs="Arial"/>
          <w:sz w:val="20"/>
        </w:rPr>
        <w:t xml:space="preserve"> </w:t>
      </w:r>
      <w:r w:rsidRPr="008A66FA">
        <w:rPr>
          <w:rFonts w:ascii="Calibri" w:hAnsi="Calibri" w:cs="Arial"/>
          <w:sz w:val="20"/>
        </w:rPr>
        <w:t>you had permission.</w:t>
      </w:r>
    </w:p>
    <w:p w:rsidR="002239EC" w:rsidRPr="008A66FA" w:rsidRDefault="002239EC" w:rsidP="002239EC">
      <w:pPr>
        <w:spacing w:after="120"/>
        <w:rPr>
          <w:rFonts w:ascii="Calibri" w:hAnsi="Calibri" w:cs="Arial"/>
          <w:sz w:val="20"/>
        </w:rPr>
      </w:pPr>
      <w:r>
        <w:rPr>
          <w:rFonts w:ascii="Bradley Hand ITC TT-Bold" w:hAnsi="Bradley Hand ITC TT-Bold" w:cs="Arial"/>
          <w:sz w:val="20"/>
          <w:highlight w:val="yellow"/>
        </w:rPr>
        <w:t xml:space="preserve"> </w:t>
      </w:r>
      <w:r w:rsidRPr="00CC0F7F">
        <w:rPr>
          <w:rFonts w:ascii="Zapf Dingbats" w:hAnsi="Zapf Dingbats" w:cs="Arial"/>
          <w:b/>
          <w:szCs w:val="16"/>
          <w:highlight w:val="yellow"/>
        </w:rPr>
        <w:t></w:t>
      </w:r>
      <w:r w:rsidRPr="008A66FA"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b/>
          <w:sz w:val="20"/>
        </w:rPr>
        <w:t>Group Cooperation:</w:t>
      </w:r>
      <w:r w:rsidRPr="008A66FA">
        <w:rPr>
          <w:rFonts w:ascii="Calibri" w:hAnsi="Calibri" w:cs="Arial"/>
          <w:sz w:val="20"/>
        </w:rPr>
        <w:t xml:space="preserve"> Good work ethic, worked together, each doing specific assigned duties, on task at all times, all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sz w:val="20"/>
        </w:rPr>
        <w:t xml:space="preserve"> tasks complete.</w:t>
      </w:r>
      <w:r w:rsidRPr="008A66FA">
        <w:rPr>
          <w:rFonts w:ascii="Calibri" w:hAnsi="Calibri" w:cs="Arial"/>
          <w:sz w:val="20"/>
        </w:rPr>
        <w:tab/>
        <w:t xml:space="preserve">  </w:t>
      </w:r>
    </w:p>
    <w:p w:rsidR="002239EC" w:rsidRPr="006D319A" w:rsidRDefault="002239EC" w:rsidP="002239EC">
      <w:pPr>
        <w:spacing w:after="120"/>
        <w:rPr>
          <w:rFonts w:ascii="Calibri" w:hAnsi="Calibri" w:cs="Arial"/>
          <w:sz w:val="20"/>
        </w:rPr>
      </w:pPr>
      <w:r w:rsidRPr="008A66FA">
        <w:rPr>
          <w:rFonts w:ascii="Bradley Hand ITC TT-Bold" w:hAnsi="Bradley Hand ITC TT-Bold" w:cs="Arial"/>
          <w:sz w:val="20"/>
          <w:highlight w:val="yellow"/>
        </w:rPr>
        <w:t xml:space="preserve"> </w:t>
      </w:r>
      <w:r w:rsidRPr="00CC0F7F">
        <w:rPr>
          <w:rFonts w:ascii="Zapf Dingbats" w:hAnsi="Zapf Dingbats" w:cs="Arial"/>
          <w:b/>
          <w:szCs w:val="16"/>
          <w:highlight w:val="yellow"/>
        </w:rPr>
        <w:t></w:t>
      </w:r>
      <w:r w:rsidRPr="008A66FA"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b/>
          <w:sz w:val="20"/>
        </w:rPr>
        <w:t>Product/Presentation:</w:t>
      </w:r>
      <w:r w:rsidRPr="008A66FA">
        <w:rPr>
          <w:rFonts w:ascii="Calibri" w:hAnsi="Calibri" w:cs="Arial"/>
          <w:sz w:val="20"/>
        </w:rPr>
        <w:t xml:space="preserve"> Turned out as described, taste, appearance, texture, etc. </w:t>
      </w:r>
      <w:r>
        <w:rPr>
          <w:rFonts w:ascii="Calibri" w:hAnsi="Calibri" w:cs="Arial"/>
          <w:sz w:val="20"/>
        </w:rPr>
        <w:t xml:space="preserve">Cut recipe in half if needed, </w:t>
      </w:r>
      <w:r>
        <w:rPr>
          <w:rFonts w:ascii="Calibri" w:hAnsi="Calibri" w:cs="Arial"/>
          <w:sz w:val="20"/>
        </w:rPr>
        <w:tab/>
        <w:t>brought to-go container, did not waste food.</w:t>
      </w:r>
      <w:r w:rsidRPr="008A66FA">
        <w:rPr>
          <w:rFonts w:ascii="Calibri" w:hAnsi="Calibri" w:cs="Arial"/>
          <w:sz w:val="20"/>
        </w:rPr>
        <w:tab/>
      </w:r>
      <w:r w:rsidRPr="008A66FA">
        <w:rPr>
          <w:rFonts w:ascii="Calibri" w:hAnsi="Calibri" w:cs="Arial"/>
          <w:sz w:val="20"/>
        </w:rPr>
        <w:tab/>
      </w:r>
    </w:p>
    <w:p w:rsidR="002239EC" w:rsidRDefault="00843CD0" w:rsidP="002239EC">
      <w:pPr>
        <w:spacing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====</w:t>
      </w:r>
      <w:r w:rsidR="002239EC">
        <w:rPr>
          <w:rFonts w:ascii="Calibri" w:hAnsi="Calibri" w:cs="Arial"/>
          <w:b/>
          <w:sz w:val="20"/>
        </w:rPr>
        <w:tab/>
      </w:r>
      <w:r w:rsidR="002239EC" w:rsidRPr="00682FFB">
        <w:rPr>
          <w:rFonts w:ascii="Calibri" w:hAnsi="Calibri" w:cs="Arial"/>
          <w:b/>
          <w:sz w:val="20"/>
        </w:rPr>
        <w:t xml:space="preserve">Individual students may lose points and </w:t>
      </w:r>
      <w:r w:rsidR="002239EC">
        <w:rPr>
          <w:rFonts w:ascii="Calibri" w:hAnsi="Calibri" w:cs="Arial"/>
          <w:b/>
          <w:sz w:val="20"/>
        </w:rPr>
        <w:t>/</w:t>
      </w:r>
      <w:r w:rsidR="002239EC" w:rsidRPr="00682FFB">
        <w:rPr>
          <w:rFonts w:ascii="Calibri" w:hAnsi="Calibri" w:cs="Arial"/>
          <w:b/>
          <w:sz w:val="20"/>
        </w:rPr>
        <w:t xml:space="preserve">or the opportunity to participate for the following reasons: </w:t>
      </w:r>
    </w:p>
    <w:p w:rsidR="000C7C63" w:rsidRDefault="00984910" w:rsidP="00843CD0">
      <w:pPr>
        <w:spacing w:after="120"/>
        <w:rPr>
          <w:rFonts w:ascii="Calibri" w:hAnsi="Calibri" w:cs="Arial"/>
          <w:b/>
          <w:sz w:val="20"/>
        </w:rPr>
      </w:pPr>
      <w:r w:rsidRPr="00F6558B">
        <w:rPr>
          <w:rFonts w:ascii="Arial Black" w:hAnsi="Arial Black" w:cs="Arial"/>
          <w:sz w:val="20"/>
        </w:rPr>
        <w:t xml:space="preserve">  10</w:t>
      </w:r>
      <w:r w:rsidR="00843CD0">
        <w:rPr>
          <w:rFonts w:ascii="Calibri" w:hAnsi="Calibri" w:cs="Arial"/>
          <w:sz w:val="20"/>
        </w:rPr>
        <w:t xml:space="preserve">      </w:t>
      </w:r>
      <w:r w:rsidR="00843CD0">
        <w:rPr>
          <w:rFonts w:ascii="Calibri" w:hAnsi="Calibri" w:cs="Arial"/>
          <w:sz w:val="20"/>
        </w:rPr>
        <w:tab/>
      </w:r>
      <w:r w:rsidR="002239EC">
        <w:rPr>
          <w:rFonts w:ascii="Calibri" w:hAnsi="Calibri" w:cs="Arial"/>
          <w:sz w:val="20"/>
        </w:rPr>
        <w:t>Absent</w:t>
      </w:r>
      <w:r w:rsidR="00843CD0">
        <w:rPr>
          <w:rFonts w:ascii="Calibri" w:hAnsi="Calibri" w:cs="Arial"/>
          <w:sz w:val="20"/>
        </w:rPr>
        <w:t>/Tardy</w:t>
      </w:r>
      <w:r w:rsidR="002239EC">
        <w:rPr>
          <w:rFonts w:ascii="Calibri" w:hAnsi="Calibri" w:cs="Arial"/>
          <w:sz w:val="20"/>
        </w:rPr>
        <w:t xml:space="preserve"> during verbal instruction</w:t>
      </w:r>
      <w:r w:rsidR="002239EC" w:rsidRPr="000C61F0">
        <w:rPr>
          <w:rFonts w:ascii="Calibri" w:hAnsi="Calibri" w:cs="Arial"/>
          <w:sz w:val="20"/>
        </w:rPr>
        <w:t>, not parti</w:t>
      </w:r>
      <w:r w:rsidR="002239EC">
        <w:rPr>
          <w:rFonts w:ascii="Calibri" w:hAnsi="Calibri" w:cs="Arial"/>
          <w:sz w:val="20"/>
        </w:rPr>
        <w:t xml:space="preserve">cipating at all times, uncooperative, not demonstrating </w:t>
      </w:r>
      <w:r w:rsidR="00843CD0">
        <w:rPr>
          <w:rFonts w:ascii="Calibri" w:hAnsi="Calibri" w:cs="Arial"/>
          <w:sz w:val="20"/>
        </w:rPr>
        <w:tab/>
        <w:t xml:space="preserve">safe/sanitary </w:t>
      </w:r>
      <w:r w:rsidR="002239EC">
        <w:rPr>
          <w:rFonts w:ascii="Calibri" w:hAnsi="Calibri" w:cs="Arial"/>
          <w:sz w:val="20"/>
        </w:rPr>
        <w:t xml:space="preserve">performance, </w:t>
      </w:r>
      <w:r w:rsidR="002239EC" w:rsidRPr="000C61F0">
        <w:rPr>
          <w:rFonts w:ascii="Calibri" w:hAnsi="Calibri" w:cs="Arial"/>
          <w:sz w:val="20"/>
        </w:rPr>
        <w:t>leaving class without permission and a hall pass.</w:t>
      </w:r>
      <w:r w:rsidR="002239EC">
        <w:rPr>
          <w:rFonts w:ascii="Calibri" w:hAnsi="Calibri" w:cs="Arial"/>
          <w:b/>
          <w:sz w:val="20"/>
        </w:rPr>
        <w:t xml:space="preserve"> </w:t>
      </w:r>
    </w:p>
    <w:p w:rsidR="000C7C63" w:rsidRDefault="000C7C63" w:rsidP="000C7C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6B120B"/>
          <w:sz w:val="20"/>
        </w:rPr>
      </w:pPr>
      <w:r>
        <w:rPr>
          <w:rFonts w:ascii="Helvetica" w:hAnsi="Helvetica" w:cs="Helvetica"/>
          <w:b/>
          <w:bCs/>
          <w:color w:val="6B120B"/>
          <w:sz w:val="20"/>
        </w:rPr>
        <w:t>CTE Oregon Skill Set VPZ09.01</w:t>
      </w:r>
    </w:p>
    <w:p w:rsidR="008E0DF2" w:rsidRPr="000C7C63" w:rsidRDefault="000C7C63" w:rsidP="000C7C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969696"/>
          <w:sz w:val="20"/>
        </w:rPr>
      </w:pPr>
      <w:r>
        <w:rPr>
          <w:rFonts w:ascii="Helvetica" w:hAnsi="Helvetica" w:cs="Helvetica"/>
          <w:i/>
          <w:iCs/>
          <w:color w:val="969696"/>
          <w:sz w:val="20"/>
        </w:rPr>
        <w:t xml:space="preserve">Performance Indicators </w:t>
      </w:r>
      <w:r>
        <w:rPr>
          <w:rFonts w:ascii="Helvetica" w:hAnsi="Helvetica" w:cs="Helvetica"/>
          <w:color w:val="6B120B"/>
          <w:sz w:val="20"/>
        </w:rPr>
        <w:t>Identify and demonstrate positive work behaviors and personal qualities, including an understanding of organizational policies, rules and procedures.</w:t>
      </w:r>
    </w:p>
    <w:sectPr w:rsidR="008E0DF2" w:rsidRPr="000C7C63" w:rsidSect="008E0DF2">
      <w:pgSz w:w="12240" w:h="15840"/>
      <w:pgMar w:top="792" w:right="1008" w:bottom="864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CD1"/>
    <w:multiLevelType w:val="hybridMultilevel"/>
    <w:tmpl w:val="4308E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4454A"/>
    <w:multiLevelType w:val="hybridMultilevel"/>
    <w:tmpl w:val="A0241FFE"/>
    <w:lvl w:ilvl="0" w:tplc="930EE8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A08A0"/>
    <w:multiLevelType w:val="hybridMultilevel"/>
    <w:tmpl w:val="37ECB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863247"/>
    <w:multiLevelType w:val="hybridMultilevel"/>
    <w:tmpl w:val="F59E6F1A"/>
    <w:lvl w:ilvl="0" w:tplc="BDCA61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39EC"/>
    <w:rsid w:val="000C7C63"/>
    <w:rsid w:val="0011782B"/>
    <w:rsid w:val="001761DC"/>
    <w:rsid w:val="002239EC"/>
    <w:rsid w:val="002C4524"/>
    <w:rsid w:val="00652D73"/>
    <w:rsid w:val="00843CD0"/>
    <w:rsid w:val="008E0DF2"/>
    <w:rsid w:val="00901FE2"/>
    <w:rsid w:val="00984910"/>
    <w:rsid w:val="00A93EF0"/>
    <w:rsid w:val="00AF1FAA"/>
    <w:rsid w:val="00B55841"/>
    <w:rsid w:val="00D45534"/>
    <w:rsid w:val="00F6558B"/>
  </w:rsids>
  <m:mathPr>
    <m:mathFont m:val="Bradley Hand ITC TT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2239EC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39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355</Words>
  <Characters>1954</Characters>
  <Application>Microsoft Macintosh Word</Application>
  <DocSecurity>0</DocSecurity>
  <Lines>93</Lines>
  <Paragraphs>54</Paragraphs>
  <ScaleCrop>false</ScaleCrop>
  <Company>Oregon City School District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9</cp:revision>
  <cp:lastPrinted>2014-06-09T14:30:00Z</cp:lastPrinted>
  <dcterms:created xsi:type="dcterms:W3CDTF">2013-11-21T20:16:00Z</dcterms:created>
  <dcterms:modified xsi:type="dcterms:W3CDTF">2014-09-25T15:49:00Z</dcterms:modified>
</cp:coreProperties>
</file>